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4A" w:rsidRPr="003B29AF" w:rsidRDefault="002A594A" w:rsidP="002A594A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F965E1">
        <w:rPr>
          <w:rFonts w:ascii="Times New Roman" w:hAnsi="Times New Roman" w:cs="Times New Roman"/>
          <w:sz w:val="24"/>
          <w:szCs w:val="24"/>
        </w:rPr>
        <w:t>3</w:t>
      </w:r>
      <w:r w:rsidRPr="003B29AF">
        <w:rPr>
          <w:rFonts w:ascii="Times New Roman" w:hAnsi="Times New Roman" w:cs="Times New Roman"/>
          <w:sz w:val="24"/>
          <w:szCs w:val="24"/>
        </w:rPr>
        <w:t>, 2014</w:t>
      </w:r>
    </w:p>
    <w:p w:rsidR="002A594A" w:rsidRPr="003B29AF" w:rsidRDefault="002A594A" w:rsidP="002A594A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594A" w:rsidRPr="003B29AF" w:rsidRDefault="002A594A" w:rsidP="002A594A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B72E8D" w:rsidRPr="00E2006B" w:rsidRDefault="00B72E8D" w:rsidP="00B72E8D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2006B">
        <w:rPr>
          <w:rFonts w:ascii="Times New Roman" w:hAnsi="Times New Roman"/>
          <w:sz w:val="24"/>
          <w:szCs w:val="24"/>
        </w:rPr>
        <w:t xml:space="preserve">Chairman Robert Wilson </w:t>
      </w:r>
    </w:p>
    <w:p w:rsidR="00B72E8D" w:rsidRPr="00E2006B" w:rsidRDefault="00B72E8D" w:rsidP="00B72E8D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2006B">
        <w:rPr>
          <w:rFonts w:ascii="Times New Roman" w:hAnsi="Times New Roman"/>
          <w:sz w:val="24"/>
          <w:szCs w:val="24"/>
        </w:rPr>
        <w:t xml:space="preserve">Texas Low-Level Radioactive Waste Disposal Compact Commission </w:t>
      </w:r>
    </w:p>
    <w:p w:rsidR="00B72E8D" w:rsidRPr="00E2006B" w:rsidRDefault="00B72E8D" w:rsidP="00B72E8D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E2006B">
        <w:rPr>
          <w:rFonts w:ascii="Times New Roman" w:hAnsi="Times New Roman"/>
          <w:sz w:val="24"/>
          <w:szCs w:val="24"/>
        </w:rPr>
        <w:t xml:space="preserve">3616 Far West Blvd., Suite 117, #294 </w:t>
      </w:r>
    </w:p>
    <w:p w:rsidR="002A594A" w:rsidRPr="003B29AF" w:rsidRDefault="00B72E8D" w:rsidP="00B72E8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E2006B">
        <w:rPr>
          <w:rFonts w:ascii="Times New Roman" w:hAnsi="Times New Roman" w:cs="Times New Roman"/>
          <w:sz w:val="24"/>
          <w:szCs w:val="24"/>
        </w:rPr>
        <w:t>Austin, TX 78731</w:t>
      </w:r>
    </w:p>
    <w:p w:rsidR="002A594A" w:rsidRPr="003B29AF" w:rsidRDefault="002A594A" w:rsidP="002A594A">
      <w:pPr>
        <w:pStyle w:val="NoSpacing"/>
        <w:rPr>
          <w:rFonts w:ascii="Times New Roman" w:hAnsi="Times New Roman" w:cs="Times New Roman"/>
          <w:sz w:val="24"/>
        </w:rPr>
      </w:pPr>
    </w:p>
    <w:p w:rsidR="002A594A" w:rsidRPr="003B29AF" w:rsidRDefault="002A594A" w:rsidP="002A594A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2A594A" w:rsidRPr="006E2C46" w:rsidRDefault="002A594A" w:rsidP="002A594A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6E2C46">
        <w:rPr>
          <w:rFonts w:ascii="Times New Roman" w:hAnsi="Times New Roman" w:cs="Times New Roman"/>
          <w:sz w:val="24"/>
          <w:szCs w:val="24"/>
        </w:rPr>
        <w:t>Re:</w:t>
      </w:r>
      <w:r w:rsidRPr="006E2C46">
        <w:rPr>
          <w:rFonts w:ascii="Times New Roman" w:hAnsi="Times New Roman" w:cs="Times New Roman"/>
          <w:sz w:val="24"/>
          <w:szCs w:val="24"/>
        </w:rPr>
        <w:tab/>
      </w:r>
      <w:r w:rsidR="00C071CE">
        <w:rPr>
          <w:rFonts w:ascii="Times New Roman" w:hAnsi="Times New Roman" w:cs="Times New Roman"/>
          <w:sz w:val="24"/>
          <w:szCs w:val="24"/>
        </w:rPr>
        <w:t>My f</w:t>
      </w:r>
      <w:r w:rsidRPr="006E2C46">
        <w:rPr>
          <w:rFonts w:ascii="Times New Roman" w:hAnsi="Times New Roman" w:cs="Times New Roman"/>
          <w:sz w:val="24"/>
          <w:szCs w:val="24"/>
        </w:rPr>
        <w:t>inal remarks: Optimize. Say no. Be the protagonist.</w:t>
      </w:r>
    </w:p>
    <w:p w:rsidR="002A594A" w:rsidRPr="006E2C46" w:rsidRDefault="002A594A" w:rsidP="002A594A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2A594A" w:rsidRPr="006E2C46" w:rsidRDefault="002A594A" w:rsidP="002A594A">
      <w:pPr>
        <w:rPr>
          <w:rFonts w:ascii="Times New Roman" w:hAnsi="Times New Roman" w:cs="Times New Roman"/>
          <w:sz w:val="24"/>
          <w:szCs w:val="24"/>
        </w:rPr>
      </w:pPr>
      <w:r w:rsidRPr="006E2C46">
        <w:rPr>
          <w:rFonts w:ascii="Times New Roman" w:hAnsi="Times New Roman" w:cs="Times New Roman"/>
          <w:sz w:val="24"/>
          <w:szCs w:val="24"/>
        </w:rPr>
        <w:t xml:space="preserve">Dear </w:t>
      </w:r>
      <w:r w:rsidR="00B72E8D" w:rsidRPr="00E20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Chairman Wilson and </w:t>
      </w:r>
      <w:r w:rsidRPr="006E2C46">
        <w:rPr>
          <w:rFonts w:ascii="Times New Roman" w:hAnsi="Times New Roman" w:cs="Times New Roman"/>
          <w:sz w:val="24"/>
          <w:szCs w:val="24"/>
        </w:rPr>
        <w:t>Commissioners,</w:t>
      </w:r>
    </w:p>
    <w:p w:rsidR="002A594A" w:rsidRPr="002A594A" w:rsidRDefault="00735136" w:rsidP="002A59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Regrets that I cannot be with you in person.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am on my way to D.C. to a conference meant to address the nationwide problems caused by inappropriate handling of nuclear materials. </w:t>
      </w:r>
      <w:r w:rsidR="002A594A" w:rsidRPr="006E2C46">
        <w:rPr>
          <w:rFonts w:ascii="Times New Roman" w:hAnsi="Times New Roman" w:cs="Times New Roman"/>
          <w:sz w:val="24"/>
          <w:szCs w:val="24"/>
        </w:rPr>
        <w:t>Throughout the years, and in keeping with the principle</w:t>
      </w:r>
      <w:r w:rsidR="002A594A" w:rsidRPr="002A594A">
        <w:rPr>
          <w:rFonts w:ascii="Times New Roman" w:hAnsi="Times New Roman" w:cs="Times New Roman"/>
          <w:sz w:val="24"/>
          <w:szCs w:val="24"/>
        </w:rPr>
        <w:t xml:space="preserve"> of checks and balances in government, </w:t>
      </w:r>
      <w:r w:rsidR="006E2C46">
        <w:rPr>
          <w:rFonts w:ascii="Times New Roman" w:hAnsi="Times New Roman" w:cs="Times New Roman"/>
          <w:sz w:val="24"/>
          <w:szCs w:val="24"/>
        </w:rPr>
        <w:t xml:space="preserve">I have </w:t>
      </w:r>
      <w:r w:rsidR="002A594A" w:rsidRPr="002A594A">
        <w:rPr>
          <w:rFonts w:ascii="Times New Roman" w:hAnsi="Times New Roman" w:cs="Times New Roman"/>
          <w:sz w:val="24"/>
          <w:szCs w:val="24"/>
        </w:rPr>
        <w:t xml:space="preserve">strived to ensure that oversight never wanes and protective measures never falter. </w:t>
      </w:r>
    </w:p>
    <w:p w:rsidR="002A594A" w:rsidRPr="002A594A" w:rsidRDefault="002A594A" w:rsidP="002A594A">
      <w:pPr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sz w:val="24"/>
          <w:szCs w:val="24"/>
        </w:rPr>
        <w:t xml:space="preserve">These </w:t>
      </w:r>
      <w:r w:rsidR="00735136">
        <w:rPr>
          <w:rFonts w:ascii="Times New Roman" w:hAnsi="Times New Roman" w:cs="Times New Roman"/>
          <w:sz w:val="24"/>
          <w:szCs w:val="24"/>
        </w:rPr>
        <w:t xml:space="preserve">should, and must, </w:t>
      </w:r>
      <w:r w:rsidRPr="002A594A">
        <w:rPr>
          <w:rFonts w:ascii="Times New Roman" w:hAnsi="Times New Roman" w:cs="Times New Roman"/>
          <w:sz w:val="24"/>
          <w:szCs w:val="24"/>
        </w:rPr>
        <w:t xml:space="preserve">be the uncompromising goals of this Compact Commission, as well as the </w:t>
      </w:r>
      <w:r w:rsidR="00F965E1">
        <w:rPr>
          <w:rFonts w:ascii="Times New Roman" w:hAnsi="Times New Roman" w:cs="Times New Roman"/>
          <w:sz w:val="24"/>
          <w:szCs w:val="24"/>
        </w:rPr>
        <w:t>Texas Commission on Environmental Quality (</w:t>
      </w:r>
      <w:r w:rsidRPr="002A594A">
        <w:rPr>
          <w:rFonts w:ascii="Times New Roman" w:hAnsi="Times New Roman" w:cs="Times New Roman"/>
          <w:sz w:val="24"/>
          <w:szCs w:val="24"/>
        </w:rPr>
        <w:t>TCEQ</w:t>
      </w:r>
      <w:r w:rsidR="00F965E1">
        <w:rPr>
          <w:rFonts w:ascii="Times New Roman" w:hAnsi="Times New Roman" w:cs="Times New Roman"/>
          <w:sz w:val="24"/>
          <w:szCs w:val="24"/>
        </w:rPr>
        <w:t>)</w:t>
      </w:r>
      <w:r w:rsidRPr="002A594A">
        <w:rPr>
          <w:rFonts w:ascii="Times New Roman" w:hAnsi="Times New Roman" w:cs="Times New Roman"/>
          <w:sz w:val="24"/>
          <w:szCs w:val="24"/>
        </w:rPr>
        <w:t xml:space="preserve">. The transportation and storage of radioactive waste demands it. For that reason, the trends that have unfolded over the past few years are unfortunate and </w:t>
      </w:r>
      <w:r w:rsidR="006E2C46">
        <w:rPr>
          <w:rFonts w:ascii="Times New Roman" w:hAnsi="Times New Roman" w:cs="Times New Roman"/>
          <w:sz w:val="24"/>
          <w:szCs w:val="24"/>
        </w:rPr>
        <w:t xml:space="preserve">my </w:t>
      </w:r>
      <w:r w:rsidRPr="002A594A">
        <w:rPr>
          <w:rFonts w:ascii="Times New Roman" w:hAnsi="Times New Roman" w:cs="Times New Roman"/>
          <w:sz w:val="24"/>
          <w:szCs w:val="24"/>
        </w:rPr>
        <w:t>office has often raised concerns to both agencies.</w:t>
      </w:r>
    </w:p>
    <w:p w:rsidR="002A594A" w:rsidRPr="002A594A" w:rsidRDefault="002A594A" w:rsidP="002A594A">
      <w:pPr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sz w:val="24"/>
          <w:szCs w:val="24"/>
        </w:rPr>
        <w:t xml:space="preserve">Three principles have guided </w:t>
      </w:r>
      <w:r w:rsidR="006E2C46">
        <w:rPr>
          <w:rFonts w:ascii="Times New Roman" w:hAnsi="Times New Roman" w:cs="Times New Roman"/>
          <w:sz w:val="24"/>
          <w:szCs w:val="24"/>
        </w:rPr>
        <w:t xml:space="preserve">my </w:t>
      </w:r>
      <w:r w:rsidRPr="002A594A">
        <w:rPr>
          <w:rFonts w:ascii="Times New Roman" w:hAnsi="Times New Roman" w:cs="Times New Roman"/>
          <w:sz w:val="24"/>
          <w:szCs w:val="24"/>
        </w:rPr>
        <w:t xml:space="preserve">office and </w:t>
      </w:r>
      <w:r w:rsidR="006E2C46">
        <w:rPr>
          <w:rFonts w:ascii="Times New Roman" w:hAnsi="Times New Roman" w:cs="Times New Roman"/>
          <w:sz w:val="24"/>
          <w:szCs w:val="24"/>
        </w:rPr>
        <w:t xml:space="preserve">I </w:t>
      </w:r>
      <w:r w:rsidRPr="002A594A">
        <w:rPr>
          <w:rFonts w:ascii="Times New Roman" w:hAnsi="Times New Roman" w:cs="Times New Roman"/>
          <w:sz w:val="24"/>
          <w:szCs w:val="24"/>
        </w:rPr>
        <w:t xml:space="preserve">would like to pass </w:t>
      </w:r>
      <w:r w:rsidR="00C071CE">
        <w:rPr>
          <w:rFonts w:ascii="Times New Roman" w:hAnsi="Times New Roman" w:cs="Times New Roman"/>
          <w:sz w:val="24"/>
          <w:szCs w:val="24"/>
        </w:rPr>
        <w:t xml:space="preserve">them </w:t>
      </w:r>
      <w:r w:rsidRPr="002A594A">
        <w:rPr>
          <w:rFonts w:ascii="Times New Roman" w:hAnsi="Times New Roman" w:cs="Times New Roman"/>
          <w:sz w:val="24"/>
          <w:szCs w:val="24"/>
        </w:rPr>
        <w:t>on:</w:t>
      </w:r>
    </w:p>
    <w:p w:rsidR="002A594A" w:rsidRPr="002A594A" w:rsidRDefault="002A594A" w:rsidP="002A5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sz w:val="24"/>
          <w:szCs w:val="24"/>
        </w:rPr>
        <w:t xml:space="preserve">Always optimize. </w:t>
      </w:r>
    </w:p>
    <w:p w:rsidR="002A594A" w:rsidRPr="002A594A" w:rsidRDefault="002A594A" w:rsidP="002A5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sz w:val="24"/>
          <w:szCs w:val="24"/>
        </w:rPr>
        <w:t xml:space="preserve">Continuously strive to optimize the safety of disposal by keeping track of details about imported wastes' contents, isotopes, and radioactivity. </w:t>
      </w:r>
    </w:p>
    <w:p w:rsidR="002A594A" w:rsidRPr="002A594A" w:rsidRDefault="002A594A" w:rsidP="002A5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sz w:val="24"/>
          <w:szCs w:val="24"/>
        </w:rPr>
        <w:t xml:space="preserve">It is counterproductive to change import/export forms to eliminate the need to include certain data. Data </w:t>
      </w:r>
      <w:proofErr w:type="gramStart"/>
      <w:r w:rsidRPr="002A594A">
        <w:rPr>
          <w:rFonts w:ascii="Times New Roman" w:hAnsi="Times New Roman" w:cs="Times New Roman"/>
          <w:sz w:val="24"/>
          <w:szCs w:val="24"/>
        </w:rPr>
        <w:t>unneeded today may</w:t>
      </w:r>
      <w:proofErr w:type="gramEnd"/>
      <w:r w:rsidRPr="002A594A">
        <w:rPr>
          <w:rFonts w:ascii="Times New Roman" w:hAnsi="Times New Roman" w:cs="Times New Roman"/>
          <w:sz w:val="24"/>
          <w:szCs w:val="24"/>
        </w:rPr>
        <w:t xml:space="preserve"> become important tomorrow. </w:t>
      </w:r>
    </w:p>
    <w:p w:rsidR="002A594A" w:rsidRPr="002A594A" w:rsidRDefault="00735136" w:rsidP="002A5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say no.</w:t>
      </w:r>
    </w:p>
    <w:p w:rsidR="00735136" w:rsidRDefault="00735136" w:rsidP="002A5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sz w:val="24"/>
          <w:szCs w:val="24"/>
        </w:rPr>
        <w:t>Say no to an import application once in a while.</w:t>
      </w:r>
    </w:p>
    <w:p w:rsidR="002A594A" w:rsidRPr="002A594A" w:rsidRDefault="002A594A" w:rsidP="002A5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sz w:val="24"/>
          <w:szCs w:val="24"/>
        </w:rPr>
        <w:t>Show a willingness to say no (or at least, not yet) to proposals that would "push the regulatory envelope"</w:t>
      </w:r>
      <w:r w:rsidR="00735136">
        <w:rPr>
          <w:rFonts w:ascii="Times New Roman" w:hAnsi="Times New Roman" w:cs="Times New Roman"/>
          <w:sz w:val="24"/>
          <w:szCs w:val="24"/>
        </w:rPr>
        <w:t xml:space="preserve"> to benefit economic interests. This comes at the expense of the general public's health and safety.</w:t>
      </w:r>
    </w:p>
    <w:p w:rsidR="002A594A" w:rsidRPr="002A594A" w:rsidRDefault="002A594A" w:rsidP="00F965E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sz w:val="24"/>
          <w:szCs w:val="24"/>
        </w:rPr>
        <w:lastRenderedPageBreak/>
        <w:t xml:space="preserve">Urge the closing of the loophole allowing generators to send reclassified </w:t>
      </w:r>
      <w:r w:rsidR="00F965E1">
        <w:rPr>
          <w:rFonts w:ascii="Times New Roman" w:hAnsi="Times New Roman" w:cs="Times New Roman"/>
          <w:sz w:val="24"/>
          <w:szCs w:val="24"/>
        </w:rPr>
        <w:t xml:space="preserve">low-level radioactive waste </w:t>
      </w:r>
      <w:r w:rsidRPr="002A594A">
        <w:rPr>
          <w:rFonts w:ascii="Times New Roman" w:hAnsi="Times New Roman" w:cs="Times New Roman"/>
          <w:sz w:val="24"/>
          <w:szCs w:val="24"/>
        </w:rPr>
        <w:t xml:space="preserve">to the </w:t>
      </w:r>
      <w:r w:rsidR="00F965E1" w:rsidRPr="00F965E1">
        <w:rPr>
          <w:rFonts w:ascii="Times New Roman" w:hAnsi="Times New Roman" w:cs="Times New Roman"/>
          <w:sz w:val="24"/>
          <w:szCs w:val="24"/>
        </w:rPr>
        <w:t xml:space="preserve">Resource Conservation and Recovery Act </w:t>
      </w:r>
      <w:r w:rsidR="00F965E1">
        <w:rPr>
          <w:rFonts w:ascii="Times New Roman" w:hAnsi="Times New Roman" w:cs="Times New Roman"/>
          <w:sz w:val="24"/>
          <w:szCs w:val="24"/>
        </w:rPr>
        <w:t xml:space="preserve">(RCRA) </w:t>
      </w:r>
      <w:r w:rsidRPr="002A594A">
        <w:rPr>
          <w:rFonts w:ascii="Times New Roman" w:hAnsi="Times New Roman" w:cs="Times New Roman"/>
          <w:sz w:val="24"/>
          <w:szCs w:val="24"/>
        </w:rPr>
        <w:t>facility, since this denies the state of fees and the Compact Commission of its oversight.</w:t>
      </w:r>
    </w:p>
    <w:p w:rsidR="002A594A" w:rsidRPr="002A594A" w:rsidRDefault="002A594A" w:rsidP="002A59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sz w:val="24"/>
          <w:szCs w:val="24"/>
        </w:rPr>
        <w:t xml:space="preserve">Be the protagonist. </w:t>
      </w:r>
    </w:p>
    <w:p w:rsidR="002A594A" w:rsidRPr="002A594A" w:rsidRDefault="00681B55" w:rsidP="002A5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proactive in fulfilling your </w:t>
      </w:r>
      <w:r w:rsidR="00C071CE">
        <w:rPr>
          <w:rFonts w:ascii="Times New Roman" w:hAnsi="Times New Roman" w:cs="Times New Roman"/>
          <w:sz w:val="24"/>
          <w:szCs w:val="24"/>
        </w:rPr>
        <w:t xml:space="preserve">duties. The current passive approach </w:t>
      </w:r>
      <w:r w:rsidR="002A594A" w:rsidRPr="002A594A">
        <w:rPr>
          <w:rFonts w:ascii="Times New Roman" w:hAnsi="Times New Roman" w:cs="Times New Roman"/>
          <w:sz w:val="24"/>
          <w:szCs w:val="24"/>
        </w:rPr>
        <w:t xml:space="preserve">has allowed its oversight capabilities and authority to shrink. </w:t>
      </w:r>
    </w:p>
    <w:p w:rsidR="002A594A" w:rsidRPr="002A594A" w:rsidRDefault="002A594A" w:rsidP="002A59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sz w:val="24"/>
          <w:szCs w:val="24"/>
        </w:rPr>
        <w:t>As Commissioners, you can both trust the TCEQ to do its job and still actively engage in evaluating and questioning business practices by brokers, generators, and Waste Control Specialists itself.</w:t>
      </w:r>
    </w:p>
    <w:p w:rsidR="002A594A" w:rsidRPr="002A594A" w:rsidRDefault="002A594A" w:rsidP="002A594A">
      <w:pPr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sz w:val="24"/>
          <w:szCs w:val="24"/>
        </w:rPr>
        <w:t>Optimize. Say no. Be the protagonist. This Compact Commission still has potential. Thank you for listening.</w:t>
      </w:r>
    </w:p>
    <w:p w:rsidR="002A594A" w:rsidRPr="002A594A" w:rsidRDefault="002A594A" w:rsidP="002A594A">
      <w:pPr>
        <w:rPr>
          <w:rFonts w:ascii="Times New Roman" w:hAnsi="Times New Roman" w:cs="Times New Roman"/>
          <w:sz w:val="24"/>
          <w:szCs w:val="24"/>
        </w:rPr>
      </w:pPr>
    </w:p>
    <w:p w:rsidR="002A594A" w:rsidRPr="002A594A" w:rsidRDefault="002A594A" w:rsidP="002A59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sz w:val="24"/>
          <w:szCs w:val="24"/>
        </w:rPr>
        <w:t>Best regards,</w:t>
      </w:r>
    </w:p>
    <w:p w:rsidR="002A594A" w:rsidRPr="002A594A" w:rsidRDefault="002A594A" w:rsidP="002A59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CCC258" wp14:editId="6248AE71">
            <wp:extent cx="1587260" cy="671329"/>
            <wp:effectExtent l="0" t="0" r="0" b="0"/>
            <wp:docPr id="5" name="Picture 5" descr="X:\COMMONLY USED STUFF\Signature Stamps\Lon Burna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COMMONLY USED STUFF\Signature Stamps\Lon Burnam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3"/>
                    <a:stretch/>
                  </pic:blipFill>
                  <pic:spPr bwMode="auto">
                    <a:xfrm>
                      <a:off x="0" y="0"/>
                      <a:ext cx="1594485" cy="6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94A" w:rsidRPr="002A594A" w:rsidRDefault="002A594A" w:rsidP="002A594A">
      <w:pPr>
        <w:rPr>
          <w:rFonts w:ascii="Times New Roman" w:hAnsi="Times New Roman" w:cs="Times New Roman"/>
          <w:sz w:val="24"/>
          <w:szCs w:val="24"/>
        </w:rPr>
      </w:pPr>
      <w:r w:rsidRPr="002A594A">
        <w:rPr>
          <w:rFonts w:ascii="Times New Roman" w:hAnsi="Times New Roman" w:cs="Times New Roman"/>
          <w:sz w:val="24"/>
          <w:szCs w:val="24"/>
        </w:rPr>
        <w:t>State Representative Lon Burnam</w:t>
      </w:r>
    </w:p>
    <w:p w:rsidR="002A594A" w:rsidRPr="002A594A" w:rsidRDefault="002A594A" w:rsidP="002A594A">
      <w:pPr>
        <w:rPr>
          <w:rFonts w:ascii="Times New Roman" w:hAnsi="Times New Roman" w:cs="Times New Roman"/>
          <w:sz w:val="24"/>
          <w:szCs w:val="24"/>
        </w:rPr>
      </w:pPr>
    </w:p>
    <w:p w:rsidR="00441B55" w:rsidRPr="002A594A" w:rsidRDefault="00321A5A">
      <w:pPr>
        <w:rPr>
          <w:rFonts w:ascii="Times New Roman" w:hAnsi="Times New Roman" w:cs="Times New Roman"/>
          <w:sz w:val="24"/>
          <w:szCs w:val="24"/>
        </w:rPr>
      </w:pPr>
    </w:p>
    <w:sectPr w:rsidR="00441B55" w:rsidRPr="002A594A" w:rsidSect="001A0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5A" w:rsidRDefault="00321A5A" w:rsidP="002A594A">
      <w:pPr>
        <w:spacing w:after="0" w:line="240" w:lineRule="auto"/>
      </w:pPr>
      <w:r>
        <w:separator/>
      </w:r>
    </w:p>
  </w:endnote>
  <w:endnote w:type="continuationSeparator" w:id="0">
    <w:p w:rsidR="00321A5A" w:rsidRDefault="00321A5A" w:rsidP="002A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DA" w:rsidRDefault="00321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5" w:rsidRDefault="00681B55" w:rsidP="001A06E5">
    <w:pPr>
      <w:pStyle w:val="Footer"/>
    </w:pPr>
    <w:r>
      <w:tab/>
      <w:t xml:space="preserve">REPRESENTATIVE LON BURNAM </w:t>
    </w:r>
  </w:p>
  <w:p w:rsidR="001A06E5" w:rsidRDefault="00681B55" w:rsidP="001A06E5">
    <w:pPr>
      <w:pStyle w:val="Footer"/>
    </w:pPr>
    <w:r>
      <w:tab/>
      <w:t>CAPITOL OFFICE: 512.791.5061 • DISTRICT OFFICE: 817.924.1997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5" w:rsidRDefault="00681B55">
    <w:pPr>
      <w:pStyle w:val="Footer"/>
    </w:pPr>
    <w:r w:rsidRPr="001A06E5">
      <w:tab/>
      <w:t>COMMITTEES: ENERGY RESOURCES • CRIMINAL JURISPRUDENCE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5A" w:rsidRDefault="00321A5A" w:rsidP="002A594A">
      <w:pPr>
        <w:spacing w:after="0" w:line="240" w:lineRule="auto"/>
      </w:pPr>
      <w:r>
        <w:separator/>
      </w:r>
    </w:p>
  </w:footnote>
  <w:footnote w:type="continuationSeparator" w:id="0">
    <w:p w:rsidR="00321A5A" w:rsidRDefault="00321A5A" w:rsidP="002A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DA" w:rsidRDefault="00321A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5" w:rsidRDefault="00321A5A" w:rsidP="001A06E5">
    <w:pPr>
      <w:tabs>
        <w:tab w:val="left" w:pos="-1440"/>
        <w:tab w:val="left" w:pos="-360"/>
        <w:tab w:val="left" w:pos="0"/>
        <w:tab w:val="righ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-360"/>
      <w:rPr>
        <w:rFonts w:ascii="Bookman Old Style" w:eastAsia="Times New Roman" w:hAnsi="Bookman Old Style" w:cs="Arial"/>
        <w:sz w:val="16"/>
        <w:szCs w:val="16"/>
      </w:rPr>
    </w:pPr>
  </w:p>
  <w:p w:rsidR="001A06E5" w:rsidRDefault="00321A5A" w:rsidP="001A06E5">
    <w:pPr>
      <w:tabs>
        <w:tab w:val="left" w:pos="-1440"/>
        <w:tab w:val="left" w:pos="-360"/>
        <w:tab w:val="left" w:pos="0"/>
        <w:tab w:val="righ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-360"/>
      <w:rPr>
        <w:rFonts w:ascii="Bookman Old Style" w:eastAsia="Times New Roman" w:hAnsi="Bookman Old Style" w:cs="Arial"/>
        <w:sz w:val="16"/>
        <w:szCs w:val="16"/>
      </w:rPr>
    </w:pPr>
  </w:p>
  <w:p w:rsidR="001A06E5" w:rsidRDefault="00321A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E5" w:rsidRPr="00252490" w:rsidRDefault="00681B55" w:rsidP="00F317E5">
    <w:pPr>
      <w:tabs>
        <w:tab w:val="left" w:pos="4680"/>
      </w:tabs>
      <w:autoSpaceDE w:val="0"/>
      <w:autoSpaceDN w:val="0"/>
      <w:adjustRightInd w:val="0"/>
      <w:spacing w:after="80" w:line="240" w:lineRule="auto"/>
      <w:jc w:val="center"/>
      <w:rPr>
        <w:rFonts w:ascii="Bookman Old Style" w:eastAsia="Times New Roman" w:hAnsi="Bookman Old Style" w:cs="Palatino"/>
        <w:sz w:val="36"/>
        <w:szCs w:val="36"/>
      </w:rPr>
    </w:pPr>
    <w:r>
      <w:rPr>
        <w:rFonts w:ascii="Bookman Old Style" w:eastAsia="Times New Roman" w:hAnsi="Bookman Old Style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6DBEDA7" wp14:editId="2E38F576">
          <wp:simplePos x="0" y="0"/>
          <wp:positionH relativeFrom="column">
            <wp:posOffset>1885950</wp:posOffset>
          </wp:positionH>
          <wp:positionV relativeFrom="paragraph">
            <wp:posOffset>279400</wp:posOffset>
          </wp:positionV>
          <wp:extent cx="2047875" cy="1367790"/>
          <wp:effectExtent l="0" t="0" r="952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490">
      <w:rPr>
        <w:rFonts w:ascii="Bookman Old Style" w:eastAsia="Times New Roman" w:hAnsi="Bookman Old Style" w:cs="Palatino"/>
        <w:sz w:val="36"/>
        <w:szCs w:val="36"/>
      </w:rPr>
      <w:t>TEXAS HOUSE OF REPRESENTATIVES</w:t>
    </w:r>
  </w:p>
  <w:p w:rsidR="00C5350E" w:rsidRDefault="00681B55" w:rsidP="00C5350E">
    <w:pPr>
      <w:tabs>
        <w:tab w:val="left" w:pos="4680"/>
      </w:tabs>
      <w:autoSpaceDE w:val="0"/>
      <w:autoSpaceDN w:val="0"/>
      <w:adjustRightInd w:val="0"/>
      <w:spacing w:after="0" w:line="240" w:lineRule="auto"/>
      <w:ind w:left="-360" w:right="-360"/>
      <w:jc w:val="both"/>
      <w:rPr>
        <w:rFonts w:ascii="Bookman Old Style" w:eastAsia="Times New Roman" w:hAnsi="Bookman Old Style" w:cs="Arial"/>
        <w:sz w:val="16"/>
        <w:szCs w:val="16"/>
      </w:rPr>
    </w:pPr>
    <w:r w:rsidRPr="00252490">
      <w:rPr>
        <w:rFonts w:ascii="Bookman Old Style" w:eastAsia="Times New Roman" w:hAnsi="Bookman Old Style" w:cs="Arial"/>
        <w:sz w:val="16"/>
        <w:szCs w:val="16"/>
      </w:rPr>
      <w:t xml:space="preserve">CAPITOL OFFICE: </w:t>
    </w:r>
    <w:r>
      <w:rPr>
        <w:rFonts w:ascii="Bookman Old Style" w:eastAsia="Times New Roman" w:hAnsi="Bookman Old Style" w:cs="Arial"/>
        <w:sz w:val="16"/>
        <w:szCs w:val="16"/>
      </w:rPr>
      <w:tab/>
    </w:r>
    <w:r>
      <w:rPr>
        <w:rFonts w:ascii="Bookman Old Style" w:eastAsia="Times New Roman" w:hAnsi="Bookman Old Style" w:cs="Arial"/>
        <w:sz w:val="16"/>
        <w:szCs w:val="16"/>
      </w:rPr>
      <w:tab/>
      <w:t xml:space="preserve"> </w:t>
    </w:r>
  </w:p>
  <w:p w:rsidR="001A06E5" w:rsidRPr="00C5350E" w:rsidRDefault="00681B55" w:rsidP="00C5350E">
    <w:pPr>
      <w:tabs>
        <w:tab w:val="left" w:pos="4680"/>
      </w:tabs>
      <w:autoSpaceDE w:val="0"/>
      <w:autoSpaceDN w:val="0"/>
      <w:adjustRightInd w:val="0"/>
      <w:spacing w:after="0" w:line="240" w:lineRule="auto"/>
      <w:ind w:left="-360" w:right="-360"/>
      <w:jc w:val="both"/>
      <w:rPr>
        <w:rFonts w:ascii="Bookman Old Style" w:eastAsia="Times New Roman" w:hAnsi="Bookman Old Style" w:cs="Palatino"/>
        <w:sz w:val="16"/>
        <w:szCs w:val="16"/>
      </w:rPr>
    </w:pPr>
    <w:r w:rsidRPr="00252490">
      <w:rPr>
        <w:rFonts w:ascii="Bookman Old Style" w:eastAsia="Times New Roman" w:hAnsi="Bookman Old Style" w:cs="Arial"/>
        <w:sz w:val="16"/>
        <w:szCs w:val="16"/>
      </w:rPr>
      <w:t>P.O. BOX 2910</w:t>
    </w:r>
    <w:r>
      <w:rPr>
        <w:rFonts w:ascii="Bookman Old Style" w:eastAsia="Times New Roman" w:hAnsi="Bookman Old Style" w:cs="Arial"/>
        <w:sz w:val="16"/>
        <w:szCs w:val="16"/>
      </w:rPr>
      <w:tab/>
    </w:r>
    <w:r>
      <w:rPr>
        <w:rFonts w:ascii="Bookman Old Style" w:eastAsia="Times New Roman" w:hAnsi="Bookman Old Style" w:cs="Arial"/>
        <w:sz w:val="16"/>
        <w:szCs w:val="16"/>
      </w:rPr>
      <w:tab/>
    </w:r>
    <w:r>
      <w:rPr>
        <w:rFonts w:ascii="Bookman Old Style" w:eastAsia="Times New Roman" w:hAnsi="Bookman Old Style" w:cs="Arial"/>
        <w:sz w:val="16"/>
        <w:szCs w:val="16"/>
      </w:rPr>
      <w:tab/>
    </w:r>
    <w:r>
      <w:rPr>
        <w:rFonts w:ascii="Bookman Old Style" w:eastAsia="Times New Roman" w:hAnsi="Bookman Old Style" w:cs="Arial"/>
        <w:sz w:val="16"/>
        <w:szCs w:val="16"/>
      </w:rPr>
      <w:tab/>
      <w:t xml:space="preserve"> HOUSE ENERGY CAUCUS, VICE CHAIR</w:t>
    </w:r>
  </w:p>
  <w:p w:rsidR="00C5350E" w:rsidRDefault="00681B55" w:rsidP="001A06E5">
    <w:pPr>
      <w:tabs>
        <w:tab w:val="left" w:pos="-1440"/>
        <w:tab w:val="left" w:pos="-360"/>
        <w:tab w:val="left" w:pos="0"/>
        <w:tab w:val="right" w:pos="97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-360"/>
      <w:rPr>
        <w:rFonts w:ascii="Bookman Old Style" w:eastAsia="Times New Roman" w:hAnsi="Bookman Old Style" w:cs="Arial"/>
        <w:sz w:val="16"/>
        <w:szCs w:val="16"/>
      </w:rPr>
    </w:pPr>
    <w:r w:rsidRPr="00252490">
      <w:rPr>
        <w:rFonts w:ascii="Bookman Old Style" w:eastAsia="Times New Roman" w:hAnsi="Bookman Old Style" w:cs="Arial"/>
        <w:sz w:val="16"/>
        <w:szCs w:val="16"/>
      </w:rPr>
      <w:t xml:space="preserve">AUSTIN, TEXAS 78768-2910   </w:t>
    </w:r>
    <w:r w:rsidRPr="00252490">
      <w:rPr>
        <w:rFonts w:ascii="Bookman Old Style" w:eastAsia="Times New Roman" w:hAnsi="Bookman Old Style" w:cs="Arial"/>
        <w:sz w:val="16"/>
        <w:szCs w:val="16"/>
      </w:rPr>
      <w:tab/>
    </w:r>
    <w:r>
      <w:rPr>
        <w:rFonts w:ascii="Bookman Old Style" w:eastAsia="Times New Roman" w:hAnsi="Bookman Old Style" w:cs="Arial"/>
        <w:sz w:val="16"/>
        <w:szCs w:val="16"/>
      </w:rPr>
      <w:t>LEGISLATIVE STUDY GROUP, VICE CHAIR</w:t>
    </w:r>
  </w:p>
  <w:p w:rsidR="001A06E5" w:rsidRPr="00B66B6D" w:rsidRDefault="00681B55" w:rsidP="001A06E5">
    <w:pPr>
      <w:tabs>
        <w:tab w:val="left" w:pos="-1440"/>
        <w:tab w:val="left" w:pos="-360"/>
        <w:tab w:val="left" w:pos="0"/>
        <w:tab w:val="right" w:pos="97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-360"/>
      <w:rPr>
        <w:rFonts w:ascii="Bookman Old Style" w:eastAsia="Times New Roman" w:hAnsi="Bookman Old Style" w:cs="Arial"/>
        <w:sz w:val="16"/>
        <w:szCs w:val="16"/>
      </w:rPr>
    </w:pPr>
    <w:r w:rsidRPr="00252490">
      <w:rPr>
        <w:rFonts w:ascii="Bookman Old Style" w:eastAsia="Times New Roman" w:hAnsi="Bookman Old Style" w:cs="Arial"/>
        <w:sz w:val="16"/>
        <w:szCs w:val="16"/>
      </w:rPr>
      <w:t>512-463-0740</w:t>
    </w:r>
    <w:r w:rsidRPr="00252490">
      <w:rPr>
        <w:rFonts w:ascii="Bookman Old Style" w:eastAsia="Times New Roman" w:hAnsi="Bookman Old Style" w:cs="Arial"/>
        <w:sz w:val="16"/>
        <w:szCs w:val="16"/>
      </w:rPr>
      <w:tab/>
    </w:r>
    <w:r>
      <w:rPr>
        <w:rFonts w:ascii="Bookman Old Style" w:eastAsia="Times New Roman" w:hAnsi="Bookman Old Style" w:cs="Arial"/>
        <w:sz w:val="16"/>
        <w:szCs w:val="16"/>
      </w:rPr>
      <w:t>MEXICAN-AMERICAN LEGISLATIVE CAUCUS</w:t>
    </w:r>
  </w:p>
  <w:p w:rsidR="001A06E5" w:rsidRPr="00252490" w:rsidRDefault="00681B55" w:rsidP="001A06E5">
    <w:pPr>
      <w:tabs>
        <w:tab w:val="left" w:pos="-1440"/>
        <w:tab w:val="left" w:pos="-360"/>
        <w:tab w:val="left" w:pos="0"/>
        <w:tab w:val="right" w:pos="97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-360"/>
      <w:rPr>
        <w:rFonts w:ascii="Bookman Old Style" w:eastAsia="Times New Roman" w:hAnsi="Bookman Old Style" w:cs="Arial"/>
        <w:sz w:val="16"/>
        <w:szCs w:val="16"/>
      </w:rPr>
    </w:pPr>
    <w:r>
      <w:rPr>
        <w:rFonts w:ascii="Bookman Old Style" w:eastAsia="Times New Roman" w:hAnsi="Bookman Old Style" w:cs="Arial"/>
        <w:sz w:val="16"/>
        <w:szCs w:val="16"/>
      </w:rPr>
      <w:tab/>
    </w:r>
    <w:r>
      <w:rPr>
        <w:rFonts w:ascii="Bookman Old Style" w:eastAsia="Times New Roman" w:hAnsi="Bookman Old Style" w:cs="Arial"/>
        <w:sz w:val="16"/>
        <w:szCs w:val="16"/>
      </w:rPr>
      <w:tab/>
    </w:r>
  </w:p>
  <w:p w:rsidR="001A06E5" w:rsidRPr="00C5350E" w:rsidRDefault="00681B55" w:rsidP="001A06E5">
    <w:pPr>
      <w:tabs>
        <w:tab w:val="left" w:pos="-1440"/>
        <w:tab w:val="left" w:pos="-360"/>
        <w:tab w:val="left" w:pos="0"/>
        <w:tab w:val="center" w:pos="4500"/>
      </w:tabs>
      <w:autoSpaceDE w:val="0"/>
      <w:autoSpaceDN w:val="0"/>
      <w:adjustRightInd w:val="0"/>
      <w:spacing w:after="0" w:line="240" w:lineRule="auto"/>
      <w:ind w:left="-360" w:right="-360"/>
      <w:rPr>
        <w:rFonts w:ascii="Bookman Old Style" w:eastAsia="Times New Roman" w:hAnsi="Bookman Old Style" w:cs="Arial"/>
        <w:b/>
        <w:sz w:val="16"/>
        <w:szCs w:val="16"/>
      </w:rPr>
    </w:pPr>
    <w:r w:rsidRPr="00252490">
      <w:rPr>
        <w:rFonts w:ascii="Bookman Old Style" w:eastAsia="Times New Roman" w:hAnsi="Bookman Old Style" w:cs="Arial"/>
        <w:sz w:val="16"/>
        <w:szCs w:val="16"/>
      </w:rPr>
      <w:t>DISTRICT OFFICE</w:t>
    </w:r>
    <w:r>
      <w:rPr>
        <w:rFonts w:ascii="Bookman Old Style" w:eastAsia="Times New Roman" w:hAnsi="Bookman Old Style" w:cs="Arial"/>
        <w:sz w:val="16"/>
        <w:szCs w:val="16"/>
      </w:rPr>
      <w:t>:</w:t>
    </w:r>
    <w:r>
      <w:rPr>
        <w:rFonts w:ascii="Bookman Old Style" w:eastAsia="Times New Roman" w:hAnsi="Bookman Old Style" w:cs="Arial"/>
        <w:sz w:val="16"/>
        <w:szCs w:val="16"/>
      </w:rPr>
      <w:tab/>
    </w:r>
    <w:r>
      <w:rPr>
        <w:rFonts w:ascii="Bookman Old Style" w:eastAsia="Times New Roman" w:hAnsi="Bookman Old Style" w:cs="Arial"/>
        <w:sz w:val="16"/>
        <w:szCs w:val="16"/>
      </w:rPr>
      <w:tab/>
    </w:r>
    <w:r>
      <w:rPr>
        <w:rFonts w:ascii="Bookman Old Style" w:eastAsia="Times New Roman" w:hAnsi="Bookman Old Style" w:cs="Arial"/>
        <w:sz w:val="16"/>
        <w:szCs w:val="16"/>
      </w:rPr>
      <w:tab/>
      <w:t xml:space="preserve">            </w:t>
    </w:r>
    <w:hyperlink r:id="rId2" w:history="1">
      <w:r w:rsidRPr="00AE429B">
        <w:rPr>
          <w:rStyle w:val="Hyperlink"/>
          <w:rFonts w:ascii="Bookman Old Style" w:hAnsi="Bookman Old Style"/>
          <w:sz w:val="18"/>
          <w:szCs w:val="18"/>
        </w:rPr>
        <w:t>District90.Burnam@house.state.tx.us</w:t>
      </w:r>
    </w:hyperlink>
  </w:p>
  <w:p w:rsidR="00B66B6D" w:rsidRPr="00252490" w:rsidRDefault="00681B55" w:rsidP="00C5350E">
    <w:pPr>
      <w:tabs>
        <w:tab w:val="left" w:pos="-1440"/>
        <w:tab w:val="left" w:pos="-360"/>
        <w:tab w:val="left" w:pos="0"/>
        <w:tab w:val="right" w:pos="97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-360"/>
      <w:rPr>
        <w:rFonts w:ascii="Bookman Old Style" w:eastAsia="Times New Roman" w:hAnsi="Bookman Old Style" w:cs="Arial"/>
        <w:sz w:val="16"/>
        <w:szCs w:val="16"/>
      </w:rPr>
    </w:pPr>
    <w:r w:rsidRPr="00252490">
      <w:rPr>
        <w:rFonts w:ascii="Bookman Old Style" w:eastAsia="Times New Roman" w:hAnsi="Bookman Old Style" w:cs="Arial"/>
        <w:sz w:val="16"/>
        <w:szCs w:val="16"/>
      </w:rPr>
      <w:t>1067 W. MAGNOLIA</w:t>
    </w:r>
    <w:r>
      <w:rPr>
        <w:rFonts w:ascii="Bookman Old Style" w:eastAsia="Times New Roman" w:hAnsi="Bookman Old Style" w:cs="Arial"/>
        <w:sz w:val="16"/>
        <w:szCs w:val="16"/>
      </w:rPr>
      <w:tab/>
    </w:r>
  </w:p>
  <w:p w:rsidR="001A06E5" w:rsidRPr="00252490" w:rsidRDefault="00681B55" w:rsidP="001A06E5">
    <w:pPr>
      <w:tabs>
        <w:tab w:val="left" w:pos="-1440"/>
        <w:tab w:val="left" w:pos="-360"/>
        <w:tab w:val="left" w:pos="0"/>
        <w:tab w:val="right" w:pos="936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-360"/>
      <w:rPr>
        <w:rFonts w:ascii="Bookman Old Style" w:eastAsia="Times New Roman" w:hAnsi="Bookman Old Style" w:cs="Arial"/>
        <w:sz w:val="16"/>
        <w:szCs w:val="16"/>
      </w:rPr>
    </w:pPr>
    <w:r w:rsidRPr="00252490">
      <w:rPr>
        <w:rFonts w:ascii="Bookman Old Style" w:eastAsia="Times New Roman" w:hAnsi="Bookman Old Style" w:cs="Arial"/>
        <w:sz w:val="16"/>
        <w:szCs w:val="16"/>
      </w:rPr>
      <w:t>FORT WORTH, TEXAS 76104</w:t>
    </w:r>
  </w:p>
  <w:p w:rsidR="001A06E5" w:rsidRPr="00252490" w:rsidRDefault="00681B55" w:rsidP="001A06E5">
    <w:pPr>
      <w:tabs>
        <w:tab w:val="left" w:pos="-1440"/>
        <w:tab w:val="left" w:pos="-360"/>
        <w:tab w:val="left" w:pos="0"/>
        <w:tab w:val="right" w:pos="936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-360"/>
      <w:rPr>
        <w:rFonts w:ascii="Bookman Old Style" w:eastAsia="Times New Roman" w:hAnsi="Bookman Old Style" w:cs="Arial"/>
        <w:sz w:val="16"/>
        <w:szCs w:val="16"/>
      </w:rPr>
    </w:pPr>
    <w:r w:rsidRPr="00252490">
      <w:rPr>
        <w:rFonts w:ascii="Bookman Old Style" w:eastAsia="Times New Roman" w:hAnsi="Bookman Old Style" w:cs="Arial"/>
        <w:sz w:val="16"/>
        <w:szCs w:val="16"/>
      </w:rPr>
      <w:t xml:space="preserve">817-924-1997 </w:t>
    </w:r>
  </w:p>
  <w:p w:rsidR="001A06E5" w:rsidRPr="00AE429B" w:rsidRDefault="00321A5A" w:rsidP="001A06E5">
    <w:pPr>
      <w:tabs>
        <w:tab w:val="left" w:pos="-1440"/>
        <w:tab w:val="left" w:pos="-360"/>
        <w:tab w:val="left" w:pos="0"/>
        <w:tab w:val="righ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-360"/>
      <w:rPr>
        <w:rFonts w:ascii="Bookman Old Style" w:eastAsia="Times New Roman" w:hAnsi="Bookman Old Style" w:cs="Arial"/>
        <w:sz w:val="16"/>
        <w:szCs w:val="16"/>
      </w:rPr>
    </w:pPr>
  </w:p>
  <w:p w:rsidR="001A06E5" w:rsidRPr="00AE429B" w:rsidRDefault="00321A5A" w:rsidP="001A06E5">
    <w:pPr>
      <w:tabs>
        <w:tab w:val="left" w:pos="-1440"/>
        <w:tab w:val="left" w:pos="-360"/>
        <w:tab w:val="left" w:pos="0"/>
        <w:tab w:val="right" w:pos="1080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  <w:ind w:left="-360"/>
      <w:rPr>
        <w:rFonts w:ascii="Bookman Old Style" w:eastAsia="Times New Roman" w:hAnsi="Bookman Old Style" w:cs="Arial"/>
        <w:sz w:val="18"/>
        <w:szCs w:val="18"/>
      </w:rPr>
    </w:pPr>
  </w:p>
  <w:p w:rsidR="001A06E5" w:rsidRDefault="00321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1DBC"/>
    <w:multiLevelType w:val="hybridMultilevel"/>
    <w:tmpl w:val="D3C4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4A"/>
    <w:rsid w:val="00057E3F"/>
    <w:rsid w:val="002A594A"/>
    <w:rsid w:val="00321A5A"/>
    <w:rsid w:val="003C5275"/>
    <w:rsid w:val="00681B55"/>
    <w:rsid w:val="006E2C46"/>
    <w:rsid w:val="00702C7B"/>
    <w:rsid w:val="00735136"/>
    <w:rsid w:val="008531C4"/>
    <w:rsid w:val="008D4116"/>
    <w:rsid w:val="00B72E8D"/>
    <w:rsid w:val="00C071CE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94A"/>
  </w:style>
  <w:style w:type="paragraph" w:styleId="Footer">
    <w:name w:val="footer"/>
    <w:basedOn w:val="Normal"/>
    <w:link w:val="FooterChar"/>
    <w:uiPriority w:val="99"/>
    <w:unhideWhenUsed/>
    <w:rsid w:val="002A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94A"/>
  </w:style>
  <w:style w:type="character" w:styleId="Hyperlink">
    <w:name w:val="Hyperlink"/>
    <w:basedOn w:val="DefaultParagraphFont"/>
    <w:uiPriority w:val="99"/>
    <w:unhideWhenUsed/>
    <w:rsid w:val="002A594A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2A594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A59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9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9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9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2E8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72E8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94A"/>
  </w:style>
  <w:style w:type="paragraph" w:styleId="Footer">
    <w:name w:val="footer"/>
    <w:basedOn w:val="Normal"/>
    <w:link w:val="FooterChar"/>
    <w:uiPriority w:val="99"/>
    <w:unhideWhenUsed/>
    <w:rsid w:val="002A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94A"/>
  </w:style>
  <w:style w:type="character" w:styleId="Hyperlink">
    <w:name w:val="Hyperlink"/>
    <w:basedOn w:val="DefaultParagraphFont"/>
    <w:uiPriority w:val="99"/>
    <w:unhideWhenUsed/>
    <w:rsid w:val="002A594A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2A594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A59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9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59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9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9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2E8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72E8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strict90.Burnam@house.state.tx.us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Castaneda</dc:creator>
  <cp:lastModifiedBy>Administrative</cp:lastModifiedBy>
  <cp:revision>2</cp:revision>
  <cp:lastPrinted>2014-11-11T20:51:00Z</cp:lastPrinted>
  <dcterms:created xsi:type="dcterms:W3CDTF">2014-11-14T18:14:00Z</dcterms:created>
  <dcterms:modified xsi:type="dcterms:W3CDTF">2014-11-14T18:14:00Z</dcterms:modified>
</cp:coreProperties>
</file>